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2572" w14:textId="77777777" w:rsidR="00C04D46" w:rsidRPr="007849B0" w:rsidRDefault="00C04D46" w:rsidP="00C04D46">
      <w:pPr>
        <w:spacing w:after="0" w:line="276" w:lineRule="auto"/>
        <w:jc w:val="right"/>
        <w:rPr>
          <w:rFonts w:ascii="Franklin Gothic Book" w:eastAsia="Times New Roman" w:hAnsi="Franklin Gothic Book" w:cs="Times New Roman"/>
          <w:sz w:val="28"/>
          <w:szCs w:val="28"/>
        </w:rPr>
      </w:pPr>
      <w:r w:rsidRPr="007849B0">
        <w:rPr>
          <w:rFonts w:ascii="Franklin Gothic Book" w:eastAsia="Times New Roman" w:hAnsi="Franklin Gothic Book" w:cs="Times New Roman"/>
          <w:noProof/>
          <w:sz w:val="24"/>
          <w:szCs w:val="24"/>
        </w:rPr>
        <w:drawing>
          <wp:anchor distT="0" distB="0" distL="114300" distR="114300" simplePos="0" relativeHeight="251659264" behindDoc="0" locked="0" layoutInCell="1" allowOverlap="1" wp14:anchorId="49DFEB9F" wp14:editId="2E5F0E2D">
            <wp:simplePos x="0" y="0"/>
            <wp:positionH relativeFrom="margin">
              <wp:posOffset>0</wp:posOffset>
            </wp:positionH>
            <wp:positionV relativeFrom="margin">
              <wp:posOffset>-161925</wp:posOffset>
            </wp:positionV>
            <wp:extent cx="1313815" cy="1306195"/>
            <wp:effectExtent l="0" t="0" r="635" b="8255"/>
            <wp:wrapSquare wrapText="bothSides"/>
            <wp:docPr id="1" name="Picture 1" descr="A picture containing text, emblem, badge,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mblem, badge, cres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381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9B0">
        <w:rPr>
          <w:rFonts w:ascii="Franklin Gothic Book" w:eastAsia="Times New Roman" w:hAnsi="Franklin Gothic Book" w:cs="Times New Roman"/>
          <w:sz w:val="28"/>
          <w:szCs w:val="28"/>
        </w:rPr>
        <w:t>Kevin Reichart, Mayor</w:t>
      </w:r>
    </w:p>
    <w:p w14:paraId="13D632C6" w14:textId="77777777" w:rsidR="00C04D46" w:rsidRPr="007849B0" w:rsidRDefault="00C04D46" w:rsidP="00C04D46">
      <w:pPr>
        <w:spacing w:after="0" w:line="276" w:lineRule="auto"/>
        <w:jc w:val="right"/>
        <w:rPr>
          <w:rFonts w:ascii="Century Gothic" w:eastAsia="Times New Roman" w:hAnsi="Century Gothic" w:cs="Times New Roman"/>
          <w:sz w:val="28"/>
          <w:szCs w:val="28"/>
        </w:rPr>
      </w:pPr>
      <w:r w:rsidRPr="007849B0">
        <w:rPr>
          <w:rFonts w:ascii="Franklin Gothic Book" w:eastAsia="Times New Roman" w:hAnsi="Franklin Gothic Book" w:cs="Times New Roman"/>
          <w:sz w:val="28"/>
          <w:szCs w:val="28"/>
        </w:rPr>
        <w:t>Tammy Kelledes, Town Manager</w:t>
      </w:r>
    </w:p>
    <w:p w14:paraId="1B669DCA" w14:textId="77777777" w:rsidR="00C04D46" w:rsidRPr="007849B0" w:rsidRDefault="00C04D46" w:rsidP="00C04D46">
      <w:pPr>
        <w:spacing w:after="0" w:line="240" w:lineRule="auto"/>
        <w:ind w:left="1440" w:firstLine="720"/>
        <w:jc w:val="right"/>
        <w:rPr>
          <w:rFonts w:ascii="Monotype Corsiva" w:eastAsia="Times New Roman" w:hAnsi="Monotype Corsiva" w:cs="Times New Roman"/>
          <w:sz w:val="28"/>
          <w:szCs w:val="28"/>
        </w:rPr>
      </w:pPr>
    </w:p>
    <w:p w14:paraId="4AC00947" w14:textId="77777777" w:rsidR="00C04D46" w:rsidRPr="007849B0" w:rsidRDefault="00C04D46" w:rsidP="00C04D46">
      <w:pPr>
        <w:spacing w:after="0" w:line="240" w:lineRule="auto"/>
        <w:ind w:left="1440" w:firstLine="720"/>
        <w:jc w:val="right"/>
        <w:rPr>
          <w:rFonts w:ascii="Franklin Gothic Book" w:eastAsia="Times New Roman" w:hAnsi="Franklin Gothic Book" w:cs="Times New Roman"/>
          <w:sz w:val="24"/>
          <w:szCs w:val="24"/>
        </w:rPr>
      </w:pPr>
      <w:r w:rsidRPr="007849B0">
        <w:rPr>
          <w:rFonts w:ascii="Franklin Gothic Book" w:eastAsia="Times New Roman" w:hAnsi="Franklin Gothic Book" w:cs="Times New Roman"/>
          <w:sz w:val="24"/>
          <w:szCs w:val="24"/>
        </w:rPr>
        <w:t>PO Box 340</w:t>
      </w:r>
    </w:p>
    <w:p w14:paraId="4430B9CA" w14:textId="77777777" w:rsidR="00C04D46" w:rsidRPr="007849B0" w:rsidRDefault="00C04D46" w:rsidP="00C04D46">
      <w:pPr>
        <w:spacing w:after="0" w:line="240" w:lineRule="auto"/>
        <w:ind w:left="1440" w:firstLine="720"/>
        <w:jc w:val="right"/>
        <w:rPr>
          <w:rFonts w:ascii="Franklin Gothic Book" w:eastAsia="Times New Roman" w:hAnsi="Franklin Gothic Book" w:cs="Times New Roman"/>
          <w:sz w:val="24"/>
          <w:szCs w:val="24"/>
        </w:rPr>
      </w:pPr>
      <w:r w:rsidRPr="007849B0">
        <w:rPr>
          <w:rFonts w:ascii="Franklin Gothic Book" w:eastAsia="Times New Roman" w:hAnsi="Franklin Gothic Book" w:cs="Times New Roman"/>
          <w:sz w:val="24"/>
          <w:szCs w:val="24"/>
        </w:rPr>
        <w:t>Greensboro, MD 21639</w:t>
      </w:r>
    </w:p>
    <w:p w14:paraId="1C5461C9" w14:textId="77777777" w:rsidR="00C04D46" w:rsidRPr="007849B0" w:rsidRDefault="00C04D46" w:rsidP="00C04D46">
      <w:pPr>
        <w:spacing w:after="0" w:line="240" w:lineRule="auto"/>
        <w:jc w:val="right"/>
        <w:rPr>
          <w:rFonts w:ascii="Century Gothic" w:eastAsia="Times New Roman" w:hAnsi="Century Gothic" w:cs="Times New Roman"/>
          <w:sz w:val="28"/>
          <w:szCs w:val="28"/>
        </w:rPr>
      </w:pPr>
      <w:r w:rsidRPr="007849B0">
        <w:rPr>
          <w:rFonts w:ascii="Franklin Gothic Book" w:eastAsia="Times New Roman" w:hAnsi="Franklin Gothic Book" w:cs="Times New Roman"/>
          <w:sz w:val="24"/>
          <w:szCs w:val="24"/>
        </w:rPr>
        <w:t>410-482-6222</w:t>
      </w:r>
    </w:p>
    <w:p w14:paraId="6C3828F8" w14:textId="77777777" w:rsidR="00C04D46" w:rsidRPr="007849B0" w:rsidRDefault="00C04D46" w:rsidP="00C04D46">
      <w:pPr>
        <w:pBdr>
          <w:bottom w:val="single" w:sz="24" w:space="1" w:color="006600"/>
        </w:pBdr>
        <w:spacing w:after="0" w:line="240" w:lineRule="auto"/>
        <w:rPr>
          <w:rFonts w:ascii="Monotype Corsiva" w:eastAsia="Times New Roman" w:hAnsi="Monotype Corsiva" w:cs="Times New Roman"/>
        </w:rPr>
      </w:pPr>
      <w:r w:rsidRPr="007849B0">
        <w:rPr>
          <w:rFonts w:ascii="Garamond" w:eastAsia="Times New Roman" w:hAnsi="Garamond" w:cs="Times New Roman"/>
          <w:sz w:val="20"/>
          <w:szCs w:val="20"/>
        </w:rPr>
        <w:tab/>
      </w:r>
    </w:p>
    <w:p w14:paraId="4188A0D7" w14:textId="77777777" w:rsidR="00C04D46" w:rsidRDefault="00C04D46" w:rsidP="00C04D46"/>
    <w:p w14:paraId="318F1D91" w14:textId="633BF121" w:rsidR="00C04D46" w:rsidRPr="00EF0644" w:rsidRDefault="00C04D46" w:rsidP="00C04D46">
      <w:pPr>
        <w:jc w:val="center"/>
        <w:rPr>
          <w:b/>
          <w:bCs/>
        </w:rPr>
      </w:pPr>
      <w:r w:rsidRPr="00EF0644">
        <w:rPr>
          <w:b/>
          <w:bCs/>
        </w:rPr>
        <w:t>0</w:t>
      </w:r>
      <w:r>
        <w:rPr>
          <w:b/>
          <w:bCs/>
        </w:rPr>
        <w:t>6.20</w:t>
      </w:r>
      <w:r w:rsidRPr="00EF0644">
        <w:rPr>
          <w:b/>
          <w:bCs/>
        </w:rPr>
        <w:t>.2023</w:t>
      </w:r>
    </w:p>
    <w:p w14:paraId="5A6E05C3" w14:textId="77777777" w:rsidR="00C04D46" w:rsidRDefault="00C04D46" w:rsidP="00C04D46">
      <w:pPr>
        <w:jc w:val="center"/>
        <w:rPr>
          <w:b/>
          <w:bCs/>
        </w:rPr>
      </w:pPr>
      <w:r w:rsidRPr="00EF0644">
        <w:rPr>
          <w:b/>
          <w:bCs/>
        </w:rPr>
        <w:t>Planning &amp; Zoning Meeting Minutes</w:t>
      </w:r>
    </w:p>
    <w:p w14:paraId="0FBF834F" w14:textId="056DEC86" w:rsidR="00C04D46" w:rsidRDefault="00C04D46" w:rsidP="00C04D46">
      <w:r>
        <w:t>In attendance: Cheryl Jones, Crystal Anders, Donald Starkey, Town Manager Tammy Kelledes, Mayor Reichart, Commissioner Harrison, and Planning &amp; Zoning Clerk Jaime Fowler.</w:t>
      </w:r>
    </w:p>
    <w:p w14:paraId="5374D5D9" w14:textId="691ACD57" w:rsidR="00C04D46" w:rsidRDefault="00C04D46" w:rsidP="00C04D46">
      <w:r>
        <w:t>Ms. Jones brought the meeting to order at 7:00 P.M.</w:t>
      </w:r>
    </w:p>
    <w:p w14:paraId="0F2DC0FC" w14:textId="19383FC2" w:rsidR="00C04D46" w:rsidRDefault="00C04D46" w:rsidP="00C04D46">
      <w:pPr>
        <w:jc w:val="center"/>
        <w:rPr>
          <w:b/>
          <w:bCs/>
        </w:rPr>
      </w:pPr>
      <w:r w:rsidRPr="00C04D46">
        <w:rPr>
          <w:b/>
          <w:bCs/>
        </w:rPr>
        <w:t>Approval of Minutes</w:t>
      </w:r>
    </w:p>
    <w:p w14:paraId="012BAB9C" w14:textId="5495BEDA" w:rsidR="00C04D46" w:rsidRDefault="00A142A7" w:rsidP="00C04D46">
      <w:r>
        <w:t>Ms. Anders made a motion to approve the minutes from the May 16</w:t>
      </w:r>
      <w:r w:rsidRPr="00A142A7">
        <w:rPr>
          <w:vertAlign w:val="superscript"/>
        </w:rPr>
        <w:t>th</w:t>
      </w:r>
      <w:r>
        <w:t xml:space="preserve"> meeting, Mr. Starkey seconded </w:t>
      </w:r>
      <w:r w:rsidR="004B6B9A">
        <w:t>the motion</w:t>
      </w:r>
      <w:r>
        <w:t xml:space="preserve">. </w:t>
      </w:r>
    </w:p>
    <w:p w14:paraId="1E8A2D40" w14:textId="0FAC8944" w:rsidR="00A142A7" w:rsidRDefault="00A142A7" w:rsidP="00A142A7">
      <w:pPr>
        <w:jc w:val="center"/>
        <w:rPr>
          <w:b/>
          <w:bCs/>
        </w:rPr>
      </w:pPr>
      <w:r w:rsidRPr="00A142A7">
        <w:rPr>
          <w:b/>
          <w:bCs/>
        </w:rPr>
        <w:t>300 N. School Street</w:t>
      </w:r>
    </w:p>
    <w:p w14:paraId="3DD0A748" w14:textId="20A66C41" w:rsidR="00A142A7" w:rsidRDefault="001B65CB" w:rsidP="00A142A7">
      <w:r>
        <w:t xml:space="preserve">Ms. Jones showed a picture of the home and park to everyone on the PZ Board. She explained what the email with the question stated about the property line and the easement for the Jesse Sutton Park. The customer wanted to know if he could take over the easement. Ms. Jones and the board referenced the </w:t>
      </w:r>
      <w:r w:rsidR="004B6B9A">
        <w:t>C</w:t>
      </w:r>
      <w:r>
        <w:t xml:space="preserve">omp </w:t>
      </w:r>
      <w:r w:rsidR="004B6B9A">
        <w:t>P</w:t>
      </w:r>
      <w:r>
        <w:t xml:space="preserve">lan and </w:t>
      </w:r>
      <w:r w:rsidR="00A86C98">
        <w:t>concluded</w:t>
      </w:r>
      <w:r>
        <w:t xml:space="preserve"> that they would not want to give it up. Mr. Starkey made a motion that we do not give up the easement on Jesse Sutton Park. Ms. Anders seconded it. </w:t>
      </w:r>
      <w:r w:rsidR="00A86C98">
        <w:t>Since</w:t>
      </w:r>
      <w:r>
        <w:t xml:space="preserve"> it may need to be a point of access someday. </w:t>
      </w:r>
    </w:p>
    <w:p w14:paraId="2568F74D" w14:textId="0BAA2E65" w:rsidR="00191870" w:rsidRDefault="00191870" w:rsidP="00191870">
      <w:pPr>
        <w:jc w:val="center"/>
        <w:rPr>
          <w:b/>
          <w:bCs/>
        </w:rPr>
      </w:pPr>
      <w:r w:rsidRPr="00191870">
        <w:rPr>
          <w:b/>
          <w:bCs/>
        </w:rPr>
        <w:t>Kinnamon Meadows Update</w:t>
      </w:r>
    </w:p>
    <w:p w14:paraId="37EF181C" w14:textId="04C95E28" w:rsidR="00191870" w:rsidRDefault="00191870" w:rsidP="00191870">
      <w:r>
        <w:t xml:space="preserve">Mrs. Kelledes read an updated email from Mr. Baldwin about the upcoming </w:t>
      </w:r>
      <w:r w:rsidR="004B6B9A">
        <w:t>subdivision</w:t>
      </w:r>
      <w:r>
        <w:t xml:space="preserve"> stating that they are still working on the site plans and negotiation</w:t>
      </w:r>
      <w:r w:rsidR="00BD793B">
        <w:t>s</w:t>
      </w:r>
      <w:r>
        <w:t xml:space="preserve"> with DR Horton. </w:t>
      </w:r>
    </w:p>
    <w:p w14:paraId="76D48C56" w14:textId="22005738" w:rsidR="00191870" w:rsidRDefault="00191870" w:rsidP="00191870">
      <w:pPr>
        <w:jc w:val="center"/>
        <w:rPr>
          <w:b/>
          <w:bCs/>
        </w:rPr>
      </w:pPr>
      <w:r w:rsidRPr="00191870">
        <w:rPr>
          <w:b/>
          <w:bCs/>
        </w:rPr>
        <w:t>Upcoming Dates</w:t>
      </w:r>
    </w:p>
    <w:p w14:paraId="02E04E92" w14:textId="03109335" w:rsidR="00793BE4" w:rsidRDefault="00A05EE4">
      <w:r>
        <w:t>We will be having our July 18</w:t>
      </w:r>
      <w:r w:rsidRPr="00A05EE4">
        <w:rPr>
          <w:vertAlign w:val="superscript"/>
        </w:rPr>
        <w:t>th</w:t>
      </w:r>
      <w:r>
        <w:t xml:space="preserve"> meeting but will not be having an August meeting. </w:t>
      </w:r>
    </w:p>
    <w:p w14:paraId="54B5C928" w14:textId="1315DD6D" w:rsidR="00A05EE4" w:rsidRDefault="00A05EE4">
      <w:r>
        <w:t xml:space="preserve">Ms. Jones asked if the commissioners had anything they wanted to add. Mayor Reichart talked about the roads in town that are going to be fixed and they talked about the water study that is being done. </w:t>
      </w:r>
    </w:p>
    <w:p w14:paraId="46E698D8" w14:textId="04280A9D" w:rsidR="00A05EE4" w:rsidRDefault="00A05EE4" w:rsidP="00A05EE4">
      <w:pPr>
        <w:jc w:val="center"/>
        <w:rPr>
          <w:b/>
          <w:bCs/>
        </w:rPr>
      </w:pPr>
      <w:r w:rsidRPr="00A05EE4">
        <w:rPr>
          <w:b/>
          <w:bCs/>
        </w:rPr>
        <w:t>Adjournment</w:t>
      </w:r>
    </w:p>
    <w:p w14:paraId="1FC8C9FF" w14:textId="6BE5A0BA" w:rsidR="00A05EE4" w:rsidRDefault="009549CB" w:rsidP="00A05EE4">
      <w:r>
        <w:t xml:space="preserve">Mr. Starkey made </w:t>
      </w:r>
      <w:r w:rsidR="0097316D">
        <w:t>a motion</w:t>
      </w:r>
      <w:r>
        <w:t xml:space="preserve"> to adjourn the meeting and Ms. Anders seconded it at 7:25 P.M.</w:t>
      </w:r>
    </w:p>
    <w:p w14:paraId="2402FCF1" w14:textId="3C2DE63E" w:rsidR="00F723A7" w:rsidRPr="00A05EE4" w:rsidRDefault="00F723A7" w:rsidP="00A05EE4">
      <w:r>
        <w:t xml:space="preserve">Prepared by Jaime Fowler </w:t>
      </w:r>
    </w:p>
    <w:sectPr w:rsidR="00F723A7" w:rsidRPr="00A05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46"/>
    <w:rsid w:val="00191870"/>
    <w:rsid w:val="001B65CB"/>
    <w:rsid w:val="004B6B9A"/>
    <w:rsid w:val="00793BE4"/>
    <w:rsid w:val="009549CB"/>
    <w:rsid w:val="0097316D"/>
    <w:rsid w:val="00A05EE4"/>
    <w:rsid w:val="00A142A7"/>
    <w:rsid w:val="00A86C98"/>
    <w:rsid w:val="00BD793B"/>
    <w:rsid w:val="00C04D46"/>
    <w:rsid w:val="00F7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CF6B"/>
  <w15:chartTrackingRefBased/>
  <w15:docId w15:val="{678AE2A9-3652-407F-9ABF-4760483D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D4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302</Words>
  <Characters>1366</Characters>
  <Application>Microsoft Office Word</Application>
  <DocSecurity>4</DocSecurity>
  <Lines>85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Tammy Kelledes</cp:lastModifiedBy>
  <cp:revision>2</cp:revision>
  <dcterms:created xsi:type="dcterms:W3CDTF">2023-06-23T20:57:00Z</dcterms:created>
  <dcterms:modified xsi:type="dcterms:W3CDTF">2023-06-23T20:57:00Z</dcterms:modified>
</cp:coreProperties>
</file>